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981F" w14:textId="77777777" w:rsidR="00A56C13" w:rsidRPr="00851B82" w:rsidRDefault="00A56C13" w:rsidP="00A56C13">
      <w:pPr>
        <w:spacing w:after="0"/>
        <w:rPr>
          <w:lang w:val="en-GB"/>
        </w:rPr>
      </w:pPr>
      <w:r>
        <w:rPr>
          <w:b/>
          <w:lang w:val="en-GB"/>
        </w:rPr>
        <w:t>Table S1</w:t>
      </w:r>
      <w:r>
        <w:rPr>
          <w:lang w:val="en-GB"/>
        </w:rPr>
        <w:t xml:space="preserve"> Models describing the scaling of </w:t>
      </w:r>
      <w:r w:rsidR="00D478AB">
        <w:rPr>
          <w:lang w:val="en-GB"/>
        </w:rPr>
        <w:t>basal (</w:t>
      </w:r>
      <w:r w:rsidR="00D478AB" w:rsidRPr="00D478AB">
        <w:rPr>
          <w:i/>
          <w:lang w:val="en-GB"/>
        </w:rPr>
        <w:t>Vmm</w:t>
      </w:r>
      <w:r w:rsidRPr="00851B82">
        <w:rPr>
          <w:vertAlign w:val="subscript"/>
          <w:lang w:val="en-GB"/>
        </w:rPr>
        <w:t>0</w:t>
      </w:r>
      <w:r w:rsidRPr="00851B82">
        <w:rPr>
          <w:lang w:val="en-GB"/>
        </w:rPr>
        <w:t xml:space="preserve">) </w:t>
      </w:r>
      <w:r>
        <w:rPr>
          <w:lang w:val="en-GB"/>
        </w:rPr>
        <w:t>and apical (</w:t>
      </w:r>
      <w:r w:rsidRPr="00D478AB">
        <w:rPr>
          <w:i/>
          <w:lang w:val="en-GB"/>
        </w:rPr>
        <w:t>V</w:t>
      </w:r>
      <w:r w:rsidR="00D478AB" w:rsidRPr="00D478AB">
        <w:rPr>
          <w:i/>
          <w:lang w:val="en-GB"/>
        </w:rPr>
        <w:t>mm</w:t>
      </w:r>
      <w:r w:rsidRPr="00851B82">
        <w:rPr>
          <w:vertAlign w:val="subscript"/>
          <w:lang w:val="en-GB"/>
        </w:rPr>
        <w:t>N-1</w:t>
      </w:r>
      <w:r>
        <w:rPr>
          <w:lang w:val="en-GB"/>
        </w:rPr>
        <w:t xml:space="preserve">) </w:t>
      </w:r>
      <w:r w:rsidRPr="00851B82">
        <w:rPr>
          <w:lang w:val="en-GB"/>
        </w:rPr>
        <w:t>vessel</w:t>
      </w:r>
      <w:r>
        <w:rPr>
          <w:lang w:val="en-GB"/>
        </w:rPr>
        <w:t xml:space="preserve"> density against stem length and habit, all variables log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vertAlign w:val="subscript"/>
          <w:lang w:val="en-GB"/>
        </w:rPr>
        <w:t>10</w:t>
      </w:r>
      <w:r>
        <w:rPr>
          <w:lang w:val="en-GB"/>
        </w:rPr>
        <w:t xml:space="preserve"> transformed.</w:t>
      </w:r>
    </w:p>
    <w:tbl>
      <w:tblPr>
        <w:tblW w:w="7447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190"/>
        <w:gridCol w:w="2235"/>
      </w:tblGrid>
      <w:tr w:rsidR="00A56C13" w:rsidRPr="007D6CDF" w14:paraId="185F20B2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74AFABDC" w14:textId="77777777" w:rsidR="00A56C13" w:rsidRPr="007D6CDF" w:rsidRDefault="00A56C13" w:rsidP="00A24DDD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3190" w:type="dxa"/>
          </w:tcPr>
          <w:p w14:paraId="12610585" w14:textId="77777777" w:rsidR="00A56C13" w:rsidRPr="00CB726E" w:rsidRDefault="00D478AB" w:rsidP="00D478AB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D478AB">
              <w:rPr>
                <w:b/>
                <w:i/>
                <w:lang w:val="en-GB"/>
              </w:rPr>
              <w:t>Vmm</w:t>
            </w:r>
            <w:r w:rsidR="00A56C13" w:rsidRPr="00C57A23">
              <w:rPr>
                <w:b/>
                <w:vertAlign w:val="subscript"/>
                <w:lang w:val="en-GB"/>
              </w:rPr>
              <w:t>0</w:t>
            </w:r>
            <w:r w:rsidR="00A56C13" w:rsidRPr="00C57A23">
              <w:rPr>
                <w:b/>
                <w:lang w:val="en-GB"/>
              </w:rPr>
              <w:t>~SL+Habit</w:t>
            </w:r>
          </w:p>
        </w:tc>
        <w:tc>
          <w:tcPr>
            <w:tcW w:w="2235" w:type="dxa"/>
          </w:tcPr>
          <w:p w14:paraId="2F1D76B1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D478AB">
              <w:rPr>
                <w:b/>
                <w:i/>
                <w:lang w:val="en-GB"/>
              </w:rPr>
              <w:t>V</w:t>
            </w:r>
            <w:r w:rsidR="00D478AB" w:rsidRPr="00D478AB">
              <w:rPr>
                <w:b/>
                <w:i/>
                <w:lang w:val="en-GB"/>
              </w:rPr>
              <w:t>mm</w:t>
            </w:r>
            <w:r w:rsidRPr="004651EE">
              <w:rPr>
                <w:b/>
                <w:vertAlign w:val="subscript"/>
                <w:lang w:val="en-GB"/>
              </w:rPr>
              <w:t xml:space="preserve">N-1 </w:t>
            </w:r>
            <w:r w:rsidRPr="004651EE">
              <w:rPr>
                <w:b/>
                <w:lang w:val="en-GB"/>
              </w:rPr>
              <w:t>~SL+Habit</w:t>
            </w:r>
          </w:p>
        </w:tc>
      </w:tr>
      <w:tr w:rsidR="00A56C13" w:rsidRPr="007D6CDF" w14:paraId="75765D0E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14760F94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vertAlign w:val="subscript"/>
                <w:lang w:val="en-GB"/>
              </w:rPr>
            </w:pPr>
            <w:r w:rsidRPr="007D6CDF">
              <w:rPr>
                <w:b/>
                <w:lang w:val="en-GB"/>
              </w:rPr>
              <w:t>R</w:t>
            </w:r>
            <w:r w:rsidRPr="007D6CDF">
              <w:rPr>
                <w:b/>
                <w:vertAlign w:val="superscript"/>
                <w:lang w:val="en-GB"/>
              </w:rPr>
              <w:t>2</w:t>
            </w:r>
            <w:r w:rsidRPr="007D6CDF">
              <w:rPr>
                <w:b/>
                <w:vertAlign w:val="subscript"/>
                <w:lang w:val="en-GB"/>
              </w:rPr>
              <w:t>adj</w:t>
            </w:r>
          </w:p>
        </w:tc>
        <w:tc>
          <w:tcPr>
            <w:tcW w:w="3190" w:type="dxa"/>
          </w:tcPr>
          <w:p w14:paraId="10405C1D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0.4</w:t>
            </w:r>
            <w:r w:rsidRPr="007D6CDF">
              <w:rPr>
                <w:lang w:val="en-GB"/>
              </w:rPr>
              <w:t>0</w:t>
            </w:r>
          </w:p>
          <w:p w14:paraId="101A729F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PGLS: 0.44</w:t>
            </w:r>
          </w:p>
        </w:tc>
        <w:tc>
          <w:tcPr>
            <w:tcW w:w="2235" w:type="dxa"/>
          </w:tcPr>
          <w:p w14:paraId="61ABE612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0.15</w:t>
            </w:r>
          </w:p>
          <w:p w14:paraId="1AA6361B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PGLS: 0.16</w:t>
            </w:r>
          </w:p>
        </w:tc>
      </w:tr>
      <w:tr w:rsidR="00A56C13" w:rsidRPr="007D6CDF" w14:paraId="2582BA15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58DCEB94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>Model fit</w:t>
            </w:r>
          </w:p>
        </w:tc>
        <w:tc>
          <w:tcPr>
            <w:tcW w:w="3190" w:type="dxa"/>
          </w:tcPr>
          <w:p w14:paraId="2E467298" w14:textId="77777777" w:rsidR="00A56C13" w:rsidRPr="00B75412" w:rsidRDefault="00A56C13" w:rsidP="00A24DDD">
            <w:pPr>
              <w:spacing w:after="0"/>
              <w:rPr>
                <w:lang w:val="en-GB"/>
              </w:rPr>
            </w:pPr>
            <w:r w:rsidRPr="007D6CDF">
              <w:rPr>
                <w:lang w:val="en-GB"/>
              </w:rPr>
              <w:t>F</w:t>
            </w:r>
            <w:r>
              <w:rPr>
                <w:vertAlign w:val="subscript"/>
                <w:lang w:val="en-GB"/>
              </w:rPr>
              <w:t>(2, 208</w:t>
            </w:r>
            <w:r w:rsidRPr="007D6CDF">
              <w:rPr>
                <w:vertAlign w:val="subscript"/>
                <w:lang w:val="en-GB"/>
              </w:rPr>
              <w:t>)</w:t>
            </w:r>
            <w:r>
              <w:rPr>
                <w:lang w:val="en-GB"/>
              </w:rPr>
              <w:t>= 70</w:t>
            </w:r>
            <w:r w:rsidRPr="007D6CDF">
              <w:rPr>
                <w:lang w:val="en-GB"/>
              </w:rPr>
              <w:t>.</w:t>
            </w:r>
            <w:r>
              <w:rPr>
                <w:lang w:val="en-GB"/>
              </w:rPr>
              <w:t>6, P&lt;0.001</w:t>
            </w:r>
          </w:p>
        </w:tc>
        <w:tc>
          <w:tcPr>
            <w:tcW w:w="2235" w:type="dxa"/>
          </w:tcPr>
          <w:p w14:paraId="5FA70549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F</w:t>
            </w:r>
            <w:r w:rsidRPr="004651EE">
              <w:rPr>
                <w:vertAlign w:val="subscript"/>
                <w:lang w:val="en-GB"/>
              </w:rPr>
              <w:t>(2, 114)</w:t>
            </w:r>
            <w:r w:rsidRPr="004651EE">
              <w:rPr>
                <w:lang w:val="en-GB"/>
              </w:rPr>
              <w:t>= 11.2, P&lt;0.001</w:t>
            </w:r>
          </w:p>
        </w:tc>
      </w:tr>
      <w:tr w:rsidR="00A56C13" w:rsidRPr="007D6CDF" w14:paraId="23901619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23297512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 xml:space="preserve">Equality of slopes </w:t>
            </w:r>
          </w:p>
        </w:tc>
        <w:tc>
          <w:tcPr>
            <w:tcW w:w="3190" w:type="dxa"/>
          </w:tcPr>
          <w:p w14:paraId="087D0B49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lang w:val="en-GB"/>
              </w:rPr>
              <w:t>P=</w:t>
            </w:r>
            <w:r>
              <w:rPr>
                <w:lang w:val="en-GB"/>
              </w:rPr>
              <w:t xml:space="preserve"> 0.577</w:t>
            </w:r>
          </w:p>
        </w:tc>
        <w:tc>
          <w:tcPr>
            <w:tcW w:w="2235" w:type="dxa"/>
          </w:tcPr>
          <w:p w14:paraId="40269788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P= 0.653</w:t>
            </w:r>
          </w:p>
        </w:tc>
      </w:tr>
      <w:tr w:rsidR="00A56C13" w:rsidRPr="007D6CDF" w14:paraId="64082264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69AC80D1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 xml:space="preserve">Equality of intercepts </w:t>
            </w:r>
          </w:p>
        </w:tc>
        <w:tc>
          <w:tcPr>
            <w:tcW w:w="3190" w:type="dxa"/>
          </w:tcPr>
          <w:p w14:paraId="19D6B38F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P&lt;0.005</w:t>
            </w:r>
          </w:p>
        </w:tc>
        <w:tc>
          <w:tcPr>
            <w:tcW w:w="2235" w:type="dxa"/>
          </w:tcPr>
          <w:p w14:paraId="5CB3426C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P&lt;0.01</w:t>
            </w:r>
          </w:p>
        </w:tc>
      </w:tr>
      <w:tr w:rsidR="00A56C13" w:rsidRPr="007D6CDF" w14:paraId="27DB85AA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271C4B85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>Slope</w:t>
            </w:r>
          </w:p>
        </w:tc>
        <w:tc>
          <w:tcPr>
            <w:tcW w:w="3190" w:type="dxa"/>
          </w:tcPr>
          <w:p w14:paraId="0389E418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 xml:space="preserve">-0.73 </w:t>
            </w:r>
            <w:r w:rsidRPr="007D6CDF">
              <w:rPr>
                <w:lang w:val="en-GB"/>
              </w:rPr>
              <w:t>(</w:t>
            </w:r>
            <w:r>
              <w:rPr>
                <w:lang w:val="en-GB"/>
              </w:rPr>
              <w:t>-0.8</w:t>
            </w:r>
            <w:r w:rsidRPr="007D6CDF">
              <w:rPr>
                <w:lang w:val="en-GB"/>
              </w:rPr>
              <w:t xml:space="preserve">6, </w:t>
            </w:r>
            <w:r>
              <w:rPr>
                <w:lang w:val="en-GB"/>
              </w:rPr>
              <w:t>-0.61</w:t>
            </w:r>
            <w:r w:rsidRPr="007D6CDF">
              <w:rPr>
                <w:lang w:val="en-GB"/>
              </w:rPr>
              <w:t>)</w:t>
            </w:r>
          </w:p>
          <w:p w14:paraId="5C0017BA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lang w:val="en-GB"/>
              </w:rPr>
              <w:t xml:space="preserve">PGLS: </w:t>
            </w:r>
            <w:r>
              <w:rPr>
                <w:lang w:val="en-GB"/>
              </w:rPr>
              <w:t>-0.79</w:t>
            </w:r>
          </w:p>
        </w:tc>
        <w:tc>
          <w:tcPr>
            <w:tcW w:w="2235" w:type="dxa"/>
          </w:tcPr>
          <w:p w14:paraId="0A9B1E74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-0.21</w:t>
            </w:r>
            <w:r>
              <w:rPr>
                <w:lang w:val="en-GB"/>
              </w:rPr>
              <w:t xml:space="preserve"> </w:t>
            </w:r>
            <w:r w:rsidRPr="004651EE">
              <w:rPr>
                <w:lang w:val="en-GB"/>
              </w:rPr>
              <w:t>(-0.34, -0.07)</w:t>
            </w:r>
          </w:p>
          <w:p w14:paraId="7BEC007C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PGLS: -0.21</w:t>
            </w:r>
          </w:p>
        </w:tc>
      </w:tr>
      <w:tr w:rsidR="00A56C13" w:rsidRPr="007D6CDF" w14:paraId="4B52BE59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2BA3A4E6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>Non self- supporting intercept</w:t>
            </w:r>
          </w:p>
        </w:tc>
        <w:tc>
          <w:tcPr>
            <w:tcW w:w="3190" w:type="dxa"/>
          </w:tcPr>
          <w:p w14:paraId="3FF9D2BD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2.25</w:t>
            </w:r>
            <w:r w:rsidRPr="007D6CDF">
              <w:rPr>
                <w:lang w:val="en-GB"/>
              </w:rPr>
              <w:t xml:space="preserve"> </w:t>
            </w:r>
            <w:r>
              <w:rPr>
                <w:lang w:val="en-GB"/>
              </w:rPr>
              <w:t>(2.09, 2.42</w:t>
            </w:r>
            <w:r w:rsidRPr="007D6CDF">
              <w:rPr>
                <w:lang w:val="en-GB"/>
              </w:rPr>
              <w:t>)</w:t>
            </w:r>
          </w:p>
          <w:p w14:paraId="6E166590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PGLS: 2.08</w:t>
            </w:r>
          </w:p>
        </w:tc>
        <w:tc>
          <w:tcPr>
            <w:tcW w:w="2235" w:type="dxa"/>
          </w:tcPr>
          <w:p w14:paraId="6C433B66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2.54</w:t>
            </w:r>
            <w:r>
              <w:rPr>
                <w:lang w:val="en-GB"/>
              </w:rPr>
              <w:t xml:space="preserve"> </w:t>
            </w:r>
            <w:r w:rsidRPr="004651EE">
              <w:rPr>
                <w:lang w:val="en-GB"/>
              </w:rPr>
              <w:t>(2.37, 2.71)</w:t>
            </w:r>
          </w:p>
          <w:p w14:paraId="6A4A9C15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PGLS: 2.38</w:t>
            </w:r>
          </w:p>
        </w:tc>
      </w:tr>
      <w:tr w:rsidR="00A56C13" w:rsidRPr="007D6CDF" w14:paraId="0FFC6DE4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405D4BAD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>Self- supporting intercept</w:t>
            </w:r>
          </w:p>
        </w:tc>
        <w:tc>
          <w:tcPr>
            <w:tcW w:w="3190" w:type="dxa"/>
          </w:tcPr>
          <w:p w14:paraId="562D028A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2.05 (1.88, 2.22</w:t>
            </w:r>
            <w:r w:rsidRPr="007D6CDF">
              <w:rPr>
                <w:lang w:val="en-GB"/>
              </w:rPr>
              <w:t>)</w:t>
            </w:r>
          </w:p>
          <w:p w14:paraId="17C7480B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PGLS: 1.93</w:t>
            </w:r>
          </w:p>
        </w:tc>
        <w:tc>
          <w:tcPr>
            <w:tcW w:w="2235" w:type="dxa"/>
          </w:tcPr>
          <w:p w14:paraId="532394A7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2.74 (2.56, 2.93)</w:t>
            </w:r>
          </w:p>
          <w:p w14:paraId="170AAF86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PGLS: 2.58</w:t>
            </w:r>
          </w:p>
        </w:tc>
      </w:tr>
      <w:tr w:rsidR="00A56C13" w:rsidRPr="007D6CDF" w14:paraId="3C4A420A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4DFB0FA5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bookmarkStart w:id="0" w:name="_GoBack"/>
            <w:bookmarkEnd w:id="0"/>
            <w:r w:rsidRPr="007D6CDF">
              <w:rPr>
                <w:b/>
                <w:lang w:val="en-GB"/>
              </w:rPr>
              <w:t>K of residuals</w:t>
            </w:r>
          </w:p>
        </w:tc>
        <w:tc>
          <w:tcPr>
            <w:tcW w:w="3190" w:type="dxa"/>
          </w:tcPr>
          <w:p w14:paraId="339415C4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>
              <w:rPr>
                <w:lang w:val="en-GB"/>
              </w:rPr>
              <w:t>0.357</w:t>
            </w:r>
          </w:p>
        </w:tc>
        <w:tc>
          <w:tcPr>
            <w:tcW w:w="2235" w:type="dxa"/>
          </w:tcPr>
          <w:p w14:paraId="5313DE76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0.435</w:t>
            </w:r>
          </w:p>
        </w:tc>
      </w:tr>
      <w:tr w:rsidR="00A56C13" w:rsidRPr="007D6CDF" w14:paraId="08E850D2" w14:textId="77777777" w:rsidTr="005273CF">
        <w:trPr>
          <w:jc w:val="center"/>
        </w:trPr>
        <w:tc>
          <w:tcPr>
            <w:tcW w:w="2022" w:type="dxa"/>
            <w:shd w:val="clear" w:color="auto" w:fill="auto"/>
          </w:tcPr>
          <w:p w14:paraId="07D44610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b/>
                <w:lang w:val="en-GB"/>
              </w:rPr>
              <w:t>Phylogenetic signal test</w:t>
            </w:r>
          </w:p>
        </w:tc>
        <w:tc>
          <w:tcPr>
            <w:tcW w:w="3190" w:type="dxa"/>
          </w:tcPr>
          <w:p w14:paraId="759091C6" w14:textId="77777777" w:rsidR="00A56C13" w:rsidRPr="007D6CDF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7D6CDF">
              <w:rPr>
                <w:lang w:val="en-GB"/>
              </w:rPr>
              <w:t>P&lt;0.0</w:t>
            </w:r>
            <w:r>
              <w:rPr>
                <w:lang w:val="en-GB"/>
              </w:rPr>
              <w:t>0</w:t>
            </w:r>
            <w:r w:rsidRPr="007D6CDF">
              <w:rPr>
                <w:lang w:val="en-GB"/>
              </w:rPr>
              <w:t>1</w:t>
            </w:r>
          </w:p>
        </w:tc>
        <w:tc>
          <w:tcPr>
            <w:tcW w:w="2235" w:type="dxa"/>
          </w:tcPr>
          <w:p w14:paraId="46356173" w14:textId="77777777" w:rsidR="00A56C13" w:rsidRPr="004651EE" w:rsidRDefault="00A56C13" w:rsidP="00A24DDD">
            <w:pPr>
              <w:spacing w:after="0"/>
              <w:rPr>
                <w:rFonts w:eastAsiaTheme="majorEastAsia" w:cstheme="majorBidi"/>
                <w:b/>
                <w:bCs/>
                <w:color w:val="4F81BD" w:themeColor="accent1"/>
                <w:lang w:val="en-GB"/>
              </w:rPr>
            </w:pPr>
            <w:r w:rsidRPr="004651EE">
              <w:rPr>
                <w:lang w:val="en-GB"/>
              </w:rPr>
              <w:t>P&lt;0.01</w:t>
            </w:r>
          </w:p>
        </w:tc>
      </w:tr>
    </w:tbl>
    <w:p w14:paraId="53714C2C" w14:textId="77777777" w:rsidR="00A56C13" w:rsidRDefault="00A56C13" w:rsidP="00A56C13">
      <w:pPr>
        <w:spacing w:after="0"/>
        <w:rPr>
          <w:b/>
          <w:lang w:val="en-GB"/>
        </w:rPr>
      </w:pPr>
    </w:p>
    <w:p w14:paraId="3C84238E" w14:textId="77777777" w:rsidR="00DF5591" w:rsidRDefault="00DF5591"/>
    <w:sectPr w:rsidR="00DF5591" w:rsidSect="00A24DDD">
      <w:pgSz w:w="12240" w:h="15840"/>
      <w:pgMar w:top="1411" w:right="1440" w:bottom="1411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3"/>
    <w:rsid w:val="000048A1"/>
    <w:rsid w:val="00010222"/>
    <w:rsid w:val="000605CB"/>
    <w:rsid w:val="00453369"/>
    <w:rsid w:val="004A7FFB"/>
    <w:rsid w:val="005273CF"/>
    <w:rsid w:val="007651B8"/>
    <w:rsid w:val="008C3A4E"/>
    <w:rsid w:val="00967742"/>
    <w:rsid w:val="00A24DDD"/>
    <w:rsid w:val="00A56C13"/>
    <w:rsid w:val="00D478AB"/>
    <w:rsid w:val="00DE24DA"/>
    <w:rsid w:val="00DF5591"/>
    <w:rsid w:val="00DF6C3B"/>
    <w:rsid w:val="00EA28E9"/>
    <w:rsid w:val="00EC3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E92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13"/>
    <w:rPr>
      <w:rFonts w:ascii="Times" w:hAnsi="Time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13"/>
    <w:rPr>
      <w:rFonts w:ascii="Times" w:hAnsi="Time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 Camote</dc:creator>
  <cp:keywords/>
  <dc:description/>
  <cp:lastModifiedBy>A.  Camote</cp:lastModifiedBy>
  <cp:revision>4</cp:revision>
  <cp:lastPrinted>2014-05-02T16:17:00Z</cp:lastPrinted>
  <dcterms:created xsi:type="dcterms:W3CDTF">2014-01-30T21:48:00Z</dcterms:created>
  <dcterms:modified xsi:type="dcterms:W3CDTF">2014-05-02T20:22:00Z</dcterms:modified>
</cp:coreProperties>
</file>